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입사자 정보기록표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입사 및 급여·인사 처리를 위해 필요한 정보를 기재합니다.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사원번호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[EMP-번호]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입사예정일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성명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소속·직급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[부서 / 직급]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고용형태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[정규 / 기간제 / 단시간 등]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작성일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기본정보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24"/>
        <w:gridCol w:w="7540"/>
      </w:tblGrid>
      <w:tr>
        <w:trPr>
          <w:tblHeader/>
        </w:trPr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7540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기재내용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생년월일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[YYYY-MM-DD / 사원 식별에 필요한 경우]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연락처·이메일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[휴대전화 / 업무 연락용 이메일]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주소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[우편물 수령주소]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비상연락처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[연락 가능한 번호 / 관계 / 필요한 경우]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급여·근로 관련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24"/>
        <w:gridCol w:w="7540"/>
      </w:tblGrid>
      <w:tr>
        <w:trPr>
          <w:tblHeader/>
        </w:trPr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7540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기재내용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급여계좌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[은행 / 계좌번호 / 예금주]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근로계약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[계약체결일 / 시작일 / 계약기간 해당 시]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근무장소·업무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[근무지 / 주요 직무]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전 직장 자료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□ 해당없음  □ 제출완료  □ 추후제출 </w:t>
            </w: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[예정일]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업무상 필요한 자격·자료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관련 자격·면허: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[명칭 / 번호 / 유효기간 / 해당 시]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제출서류: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[자료명 / 제출일 / 미제출 사유]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>업무에 필요하지 않은 개인·가족 정보는 기재하지 않습니다.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기재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본인은 위 정보가 현재 사실과 일치함을 확인하며, 급여계좌·연락처 등 업무처리에 필요한 정보가 변경되면 담당자에게 알리겠습니다.</w:t>
        <w:br/>
        <w:t xml:space="preserve">작성자: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확인담당: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서명]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입사자 정보기록표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기본정보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EMP-001 / 김민준 / 영업팀 사원 / 2026-09-01 입사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연락처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010-0000-0000 / sample@example.com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급여계좌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가온은행 / 예금주 김민준 / 계좌번호는 실제 자료로 입력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근무정보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본사 영업팀, 거래처 관리 및 제안업무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제출내역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근로계약서·계좌확인자료 제출 완료. 업무상 필요 자격은 해당없음.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080  입사자 정보기록표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080  /  인사·노무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입사자 정보기록표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